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3670D" w14:textId="77777777" w:rsidR="00643119" w:rsidRDefault="00643119" w:rsidP="00643119">
      <w:pPr>
        <w:ind w:right="2"/>
        <w:jc w:val="center"/>
      </w:pPr>
    </w:p>
    <w:p w14:paraId="10B53B89" w14:textId="77777777" w:rsidR="00643119" w:rsidRDefault="00643119" w:rsidP="00643119">
      <w:pPr>
        <w:ind w:right="2"/>
        <w:jc w:val="center"/>
      </w:pPr>
      <w:r>
        <w:rPr>
          <w:noProof/>
        </w:rPr>
        <w:drawing>
          <wp:inline distT="0" distB="0" distL="0" distR="0" wp14:anchorId="45D63239" wp14:editId="4551A12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B9BA22" w14:textId="77777777" w:rsidR="00643119" w:rsidRDefault="00643119" w:rsidP="006431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57266924" w14:textId="77777777" w:rsidR="00643119" w:rsidRDefault="00643119" w:rsidP="006431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14:paraId="779C6C28" w14:textId="77777777" w:rsidR="00643119" w:rsidRDefault="00643119" w:rsidP="006431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14:paraId="46EE31D1" w14:textId="77777777" w:rsidR="00643119" w:rsidRDefault="00643119" w:rsidP="006431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3AF9FF5C" w14:textId="77777777" w:rsidR="00643119" w:rsidRPr="00BE0F24" w:rsidRDefault="00643119" w:rsidP="0064311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C63D7F" w14:textId="77777777" w:rsidR="00643119" w:rsidRPr="008C6AB0" w:rsidRDefault="00643119" w:rsidP="00643119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  <w:bCs/>
          <w:spacing w:val="108"/>
          <w:sz w:val="36"/>
          <w:szCs w:val="36"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14:paraId="0731F926" w14:textId="3440016F" w:rsidR="00643119" w:rsidRPr="008C6AB0" w:rsidRDefault="00643119" w:rsidP="0064311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о</w:t>
      </w: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29.06.2026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857</w:t>
      </w:r>
    </w:p>
    <w:p w14:paraId="232FC946" w14:textId="77777777" w:rsidR="00643119" w:rsidRPr="008C6AB0" w:rsidRDefault="00643119" w:rsidP="00643119">
      <w:pPr>
        <w:jc w:val="center"/>
        <w:rPr>
          <w:sz w:val="36"/>
          <w:szCs w:val="28"/>
        </w:rPr>
      </w:pPr>
      <w:r w:rsidRPr="008C6AB0">
        <w:rPr>
          <w:rFonts w:ascii="Times New Roman" w:hAnsi="Times New Roman" w:cs="Times New Roman"/>
          <w:sz w:val="28"/>
        </w:rPr>
        <w:t>город Тимашевск</w:t>
      </w:r>
    </w:p>
    <w:p w14:paraId="756FEB15" w14:textId="0E90A76E" w:rsidR="00894E33" w:rsidRPr="008602E2" w:rsidRDefault="00AA4837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ии административного регламента</w:t>
      </w:r>
    </w:p>
    <w:p w14:paraId="1B27F9F8" w14:textId="1D02F2B3" w:rsidR="002F0029" w:rsidRPr="008602E2" w:rsidRDefault="002F0029" w:rsidP="004A507A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AA4837"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ред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оставления муниципальной услуги</w:t>
      </w:r>
    </w:p>
    <w:p w14:paraId="3768843F" w14:textId="59CCA5DA" w:rsidR="007912CE" w:rsidRPr="008602E2" w:rsidRDefault="00AA4837" w:rsidP="007912CE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7912CE"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Предоставление во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зможности расторжения договоров</w:t>
      </w:r>
    </w:p>
    <w:p w14:paraId="3FA63AD4" w14:textId="6F94A046" w:rsidR="007912CE" w:rsidRPr="008602E2" w:rsidRDefault="007912CE" w:rsidP="007912CE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аренды без примене</w:t>
      </w:r>
      <w:r w:rsidR="00B80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ния штрафных санкций участникам</w:t>
      </w:r>
    </w:p>
    <w:p w14:paraId="57FD6A26" w14:textId="672BBDF7" w:rsidR="00AA4837" w:rsidRPr="008602E2" w:rsidRDefault="007912CE" w:rsidP="007912CE">
      <w:pPr>
        <w:widowControl w:val="0"/>
        <w:suppressAutoHyphens/>
        <w:spacing w:after="0" w:line="240" w:lineRule="auto"/>
        <w:ind w:left="709" w:right="70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специальной военной операции</w:t>
      </w:r>
      <w:r w:rsidR="00AA4837" w:rsidRPr="008602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4BA51F07" w14:textId="77777777" w:rsidR="0065426F" w:rsidRPr="008602E2" w:rsidRDefault="0065426F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DAFC5D" w14:textId="77777777" w:rsidR="0065426F" w:rsidRPr="008602E2" w:rsidRDefault="0065426F" w:rsidP="00AA483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64E6FB" w14:textId="33D5959E" w:rsidR="00AA4837" w:rsidRPr="008602E2" w:rsidRDefault="002F0029" w:rsidP="00F8623E">
      <w:pPr>
        <w:pStyle w:val="ae"/>
        <w:tabs>
          <w:tab w:val="left" w:pos="851"/>
        </w:tabs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8602E2">
        <w:rPr>
          <w:color w:val="000000"/>
          <w:sz w:val="28"/>
          <w:szCs w:val="28"/>
        </w:rPr>
        <w:t xml:space="preserve">В целях исполнения перечня поручений Министра обороны Российской </w:t>
      </w:r>
      <w:r w:rsidR="00AB14A0" w:rsidRPr="008602E2">
        <w:rPr>
          <w:color w:val="000000"/>
          <w:sz w:val="28"/>
          <w:szCs w:val="28"/>
        </w:rPr>
        <w:t xml:space="preserve">  </w:t>
      </w:r>
      <w:r w:rsidRPr="008602E2">
        <w:rPr>
          <w:color w:val="000000"/>
          <w:sz w:val="28"/>
          <w:szCs w:val="28"/>
        </w:rPr>
        <w:t>Федерации, данных по итогам селекторного совещания с субъектами Российской Федерации об организации работы по предоставлению федеральных, региональных и муниципальных мер социальной поддержки участникам специальной военной операции и членам их семей 14 ноября 2025</w:t>
      </w:r>
      <w:r w:rsidR="00AB14A0" w:rsidRPr="008602E2">
        <w:rPr>
          <w:color w:val="000000"/>
          <w:sz w:val="28"/>
          <w:szCs w:val="28"/>
        </w:rPr>
        <w:t xml:space="preserve"> г.</w:t>
      </w:r>
      <w:r w:rsidRPr="008602E2">
        <w:rPr>
          <w:color w:val="000000"/>
          <w:sz w:val="28"/>
          <w:szCs w:val="28"/>
        </w:rPr>
        <w:t>, руководствуясь Федеральным законом от 27 июля 2010 г. № 210-ФЗ</w:t>
      </w:r>
      <w:r w:rsidR="00AB14A0" w:rsidRPr="008602E2">
        <w:rPr>
          <w:color w:val="000000"/>
          <w:sz w:val="28"/>
          <w:szCs w:val="28"/>
        </w:rPr>
        <w:t xml:space="preserve"> </w:t>
      </w:r>
      <w:r w:rsidRPr="008602E2">
        <w:rPr>
          <w:color w:val="000000"/>
          <w:sz w:val="28"/>
          <w:szCs w:val="28"/>
        </w:rPr>
        <w:t>«Об организации</w:t>
      </w:r>
      <w:r w:rsidR="00AB14A0" w:rsidRPr="008602E2">
        <w:rPr>
          <w:color w:val="000000"/>
          <w:sz w:val="28"/>
          <w:szCs w:val="28"/>
        </w:rPr>
        <w:t xml:space="preserve"> предоставления </w:t>
      </w:r>
      <w:r w:rsidRPr="008602E2">
        <w:rPr>
          <w:color w:val="000000"/>
          <w:sz w:val="28"/>
          <w:szCs w:val="28"/>
        </w:rPr>
        <w:t xml:space="preserve">государственных и муниципальных услуг», в соответствии с </w:t>
      </w:r>
      <w:r w:rsidRPr="008602E2">
        <w:rPr>
          <w:sz w:val="28"/>
          <w:szCs w:val="28"/>
        </w:rPr>
        <w:t xml:space="preserve">постановлением администрации </w:t>
      </w:r>
      <w:r w:rsidR="00D47B2F" w:rsidRPr="008602E2">
        <w:rPr>
          <w:sz w:val="28"/>
          <w:szCs w:val="28"/>
        </w:rPr>
        <w:t>Тимашевского городского поселения Тимашевского района</w:t>
      </w:r>
      <w:r w:rsidRPr="008602E2">
        <w:rPr>
          <w:sz w:val="28"/>
          <w:szCs w:val="28"/>
        </w:rPr>
        <w:t xml:space="preserve"> от 2</w:t>
      </w:r>
      <w:r w:rsidR="00D47B2F" w:rsidRPr="008602E2">
        <w:rPr>
          <w:sz w:val="28"/>
          <w:szCs w:val="28"/>
        </w:rPr>
        <w:t>6</w:t>
      </w:r>
      <w:r w:rsidRPr="008602E2">
        <w:rPr>
          <w:sz w:val="28"/>
          <w:szCs w:val="28"/>
        </w:rPr>
        <w:t xml:space="preserve"> декабря 2022 г. № </w:t>
      </w:r>
      <w:r w:rsidR="00D47B2F" w:rsidRPr="008602E2">
        <w:rPr>
          <w:sz w:val="28"/>
          <w:szCs w:val="28"/>
        </w:rPr>
        <w:t>1486</w:t>
      </w:r>
      <w:r w:rsidRPr="008602E2">
        <w:rPr>
          <w:sz w:val="28"/>
          <w:szCs w:val="28"/>
        </w:rPr>
        <w:t xml:space="preserve"> «О предоставлении отсрочки уплаты арендной платы по договорам аренды недвижимого имущества (в том числе земельных участков), находящегося в муниципальной собственности </w:t>
      </w:r>
      <w:r w:rsidR="00D47B2F" w:rsidRPr="008602E2">
        <w:rPr>
          <w:sz w:val="28"/>
          <w:szCs w:val="28"/>
        </w:rPr>
        <w:t>Тимашевского городского поселения Тимашевского района</w:t>
      </w:r>
      <w:r w:rsidRPr="008602E2">
        <w:rPr>
          <w:sz w:val="28"/>
          <w:szCs w:val="28"/>
        </w:rPr>
        <w:t xml:space="preserve">» (с изменениями от </w:t>
      </w:r>
      <w:r w:rsidR="00D47B2F" w:rsidRPr="008602E2">
        <w:rPr>
          <w:sz w:val="28"/>
          <w:szCs w:val="28"/>
          <w:shd w:val="clear" w:color="auto" w:fill="FFFFFF"/>
        </w:rPr>
        <w:t>20</w:t>
      </w:r>
      <w:r w:rsidR="00AB14A0" w:rsidRPr="008602E2">
        <w:rPr>
          <w:sz w:val="28"/>
          <w:szCs w:val="28"/>
          <w:shd w:val="clear" w:color="auto" w:fill="FFFFFF"/>
        </w:rPr>
        <w:t xml:space="preserve"> февраля </w:t>
      </w:r>
      <w:r w:rsidRPr="008602E2">
        <w:rPr>
          <w:sz w:val="28"/>
          <w:szCs w:val="28"/>
          <w:shd w:val="clear" w:color="auto" w:fill="FFFFFF"/>
        </w:rPr>
        <w:t>2023</w:t>
      </w:r>
      <w:r w:rsidR="00AB14A0" w:rsidRPr="008602E2">
        <w:rPr>
          <w:sz w:val="28"/>
          <w:szCs w:val="28"/>
          <w:shd w:val="clear" w:color="auto" w:fill="FFFFFF"/>
        </w:rPr>
        <w:t xml:space="preserve"> г. № </w:t>
      </w:r>
      <w:r w:rsidR="00D47B2F" w:rsidRPr="008602E2">
        <w:rPr>
          <w:sz w:val="28"/>
          <w:szCs w:val="28"/>
          <w:shd w:val="clear" w:color="auto" w:fill="FFFFFF"/>
        </w:rPr>
        <w:t>163</w:t>
      </w:r>
      <w:r w:rsidRPr="008602E2">
        <w:rPr>
          <w:sz w:val="28"/>
          <w:szCs w:val="28"/>
        </w:rPr>
        <w:t xml:space="preserve">), </w:t>
      </w:r>
      <w:r w:rsidR="00D47B2F" w:rsidRPr="008602E2">
        <w:rPr>
          <w:sz w:val="28"/>
          <w:szCs w:val="28"/>
        </w:rPr>
        <w:t xml:space="preserve">                                      </w:t>
      </w:r>
      <w:r w:rsidR="00AA4837" w:rsidRPr="008602E2">
        <w:rPr>
          <w:sz w:val="28"/>
          <w:szCs w:val="28"/>
        </w:rPr>
        <w:t>п о с т а н о в л я ю:</w:t>
      </w:r>
    </w:p>
    <w:p w14:paraId="76FE0AB7" w14:textId="3061B188" w:rsidR="00AA4837" w:rsidRPr="008602E2" w:rsidRDefault="00AA4837" w:rsidP="00F42F56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1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02E2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7912CE" w:rsidRPr="008602E2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Pr="008602E2">
        <w:rPr>
          <w:rFonts w:ascii="Times New Roman" w:hAnsi="Times New Roman" w:cs="Times New Roman"/>
          <w:sz w:val="28"/>
          <w:szCs w:val="28"/>
        </w:rPr>
        <w:t>» (приложение).</w:t>
      </w:r>
    </w:p>
    <w:p w14:paraId="01ECE7BF" w14:textId="16613589" w:rsidR="006019B5" w:rsidRPr="008602E2" w:rsidRDefault="006019B5" w:rsidP="006019B5">
      <w:pPr>
        <w:widowControl w:val="0"/>
        <w:numPr>
          <w:ilvl w:val="0"/>
          <w:numId w:val="5"/>
        </w:numPr>
        <w:tabs>
          <w:tab w:val="left" w:pos="710"/>
          <w:tab w:val="left" w:pos="851"/>
        </w:tabs>
        <w:spacing w:after="0" w:line="240" w:lineRule="auto"/>
        <w:ind w:left="0"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Сектору информационных технологий администрации Тимашевского городского поселения Тимашевского района (Бардиж </w:t>
      </w:r>
      <w:r w:rsidR="00B8028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Е.А.) обнародовать 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>настоящее постановление путем официального опубликования</w:t>
      </w:r>
      <w:r w:rsidR="00B8028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            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на официальном сайте Тимашевского городского поселения Тимашевского 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>района Краснодарского края в информационно-телекоммуникационной сети «Интернет» городтимашевск.рф.</w:t>
      </w:r>
    </w:p>
    <w:p w14:paraId="78833DB6" w14:textId="50A89FAC" w:rsidR="006019B5" w:rsidRPr="008602E2" w:rsidRDefault="006019B5" w:rsidP="006019B5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3. Контроль за выполнением настоящего постановления </w:t>
      </w:r>
      <w:r w:rsidR="008602E2" w:rsidRPr="008602E2">
        <w:rPr>
          <w:rFonts w:ascii="Times New Roman" w:eastAsia="Verdana" w:hAnsi="Times New Roman" w:cs="Times New Roman"/>
          <w:spacing w:val="2"/>
          <w:sz w:val="28"/>
          <w:szCs w:val="28"/>
        </w:rPr>
        <w:t>оставляю за собой</w:t>
      </w:r>
      <w:r w:rsidRPr="008602E2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</w:p>
    <w:p w14:paraId="5DE35937" w14:textId="626AFE26" w:rsidR="006019B5" w:rsidRPr="008602E2" w:rsidRDefault="006019B5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Calibri" w:hAnsi="Times New Roman" w:cs="Times New Roman"/>
          <w:sz w:val="28"/>
          <w:szCs w:val="28"/>
        </w:rPr>
        <w:t>4. Постановление вступает в силу после его официального обнародования.</w:t>
      </w:r>
    </w:p>
    <w:p w14:paraId="0AA5CFED" w14:textId="77777777" w:rsidR="008602E2" w:rsidRDefault="008602E2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E8020B" w14:textId="592D81D3" w:rsidR="008602E2" w:rsidRDefault="008602E2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DA6C45" w14:textId="77777777" w:rsidR="0096773E" w:rsidRPr="008602E2" w:rsidRDefault="0096773E" w:rsidP="006019B5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0D6841" w14:textId="472D453F" w:rsidR="008602E2" w:rsidRPr="008602E2" w:rsidRDefault="00B80280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14:paraId="1B324C5A" w14:textId="4A165DBF" w:rsidR="008602E2" w:rsidRPr="008602E2" w:rsidRDefault="008602E2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Calibri" w:hAnsi="Times New Roman" w:cs="Times New Roman"/>
          <w:sz w:val="28"/>
          <w:szCs w:val="28"/>
        </w:rPr>
        <w:t>г</w:t>
      </w:r>
      <w:r w:rsidR="006019B5" w:rsidRPr="008602E2">
        <w:rPr>
          <w:rFonts w:ascii="Times New Roman" w:eastAsia="Calibri" w:hAnsi="Times New Roman" w:cs="Times New Roman"/>
          <w:sz w:val="28"/>
          <w:szCs w:val="28"/>
        </w:rPr>
        <w:t>лав</w:t>
      </w:r>
      <w:r w:rsidRPr="008602E2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6019B5" w:rsidRPr="008602E2">
        <w:rPr>
          <w:rFonts w:ascii="Times New Roman" w:eastAsia="Calibri" w:hAnsi="Times New Roman" w:cs="Times New Roman"/>
          <w:sz w:val="28"/>
          <w:szCs w:val="28"/>
        </w:rPr>
        <w:t>Тимашевского городского</w:t>
      </w:r>
    </w:p>
    <w:p w14:paraId="337C9AE3" w14:textId="278B644D" w:rsidR="008602E2" w:rsidRPr="008602E2" w:rsidRDefault="00B80280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поселения Тимашевского</w:t>
      </w:r>
    </w:p>
    <w:p w14:paraId="0D894C15" w14:textId="1F843DC4" w:rsidR="008602E2" w:rsidRPr="008602E2" w:rsidRDefault="00B80280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</w:p>
    <w:p w14:paraId="329F13F4" w14:textId="3F857DE0" w:rsidR="006019B5" w:rsidRPr="008602E2" w:rsidRDefault="006019B5" w:rsidP="006019B5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2E2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</w:t>
      </w:r>
      <w:r w:rsidR="008602E2" w:rsidRPr="008602E2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8602E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602E2" w:rsidRPr="008602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426F" w:rsidRPr="008602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2E2" w:rsidRPr="008602E2">
        <w:rPr>
          <w:rFonts w:ascii="Times New Roman" w:eastAsia="Calibri" w:hAnsi="Times New Roman" w:cs="Times New Roman"/>
          <w:sz w:val="28"/>
          <w:szCs w:val="28"/>
        </w:rPr>
        <w:t>Н.В. Сидикова</w:t>
      </w:r>
    </w:p>
    <w:sectPr w:rsidR="006019B5" w:rsidRPr="008602E2" w:rsidSect="0065426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E93B7" w14:textId="77777777" w:rsidR="00EB690D" w:rsidRDefault="00EB690D" w:rsidP="000A3DDF">
      <w:pPr>
        <w:spacing w:after="0" w:line="240" w:lineRule="auto"/>
      </w:pPr>
      <w:r>
        <w:separator/>
      </w:r>
    </w:p>
  </w:endnote>
  <w:endnote w:type="continuationSeparator" w:id="0">
    <w:p w14:paraId="6B1E4A72" w14:textId="77777777" w:rsidR="00EB690D" w:rsidRDefault="00EB690D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9F7B8" w14:textId="77777777" w:rsidR="00EB690D" w:rsidRDefault="00EB690D" w:rsidP="000A3DDF">
      <w:pPr>
        <w:spacing w:after="0" w:line="240" w:lineRule="auto"/>
      </w:pPr>
      <w:r>
        <w:separator/>
      </w:r>
    </w:p>
  </w:footnote>
  <w:footnote w:type="continuationSeparator" w:id="0">
    <w:p w14:paraId="14AC25B2" w14:textId="77777777" w:rsidR="00EB690D" w:rsidRDefault="00EB690D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035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04388FF" w14:textId="7DF1AD16" w:rsidR="000A3DDF" w:rsidRPr="000A3DDF" w:rsidRDefault="000A3D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311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EB6765" w14:textId="77777777" w:rsidR="000A3DDF" w:rsidRDefault="000A3D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76F0D"/>
    <w:multiLevelType w:val="hybridMultilevel"/>
    <w:tmpl w:val="1610C7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529A"/>
    <w:rsid w:val="0000697C"/>
    <w:rsid w:val="00007249"/>
    <w:rsid w:val="00016AA4"/>
    <w:rsid w:val="00042127"/>
    <w:rsid w:val="00072310"/>
    <w:rsid w:val="00084A4C"/>
    <w:rsid w:val="000A3DDF"/>
    <w:rsid w:val="000B7200"/>
    <w:rsid w:val="000B7DC5"/>
    <w:rsid w:val="000C7B71"/>
    <w:rsid w:val="000D3002"/>
    <w:rsid w:val="001843D3"/>
    <w:rsid w:val="00197CED"/>
    <w:rsid w:val="001A07EF"/>
    <w:rsid w:val="001C17B6"/>
    <w:rsid w:val="001F077C"/>
    <w:rsid w:val="001F33F0"/>
    <w:rsid w:val="002045A1"/>
    <w:rsid w:val="00222A8B"/>
    <w:rsid w:val="002511B0"/>
    <w:rsid w:val="00251FA7"/>
    <w:rsid w:val="00264D5B"/>
    <w:rsid w:val="00276016"/>
    <w:rsid w:val="002A6D6C"/>
    <w:rsid w:val="002B4A7E"/>
    <w:rsid w:val="002B4C24"/>
    <w:rsid w:val="002C053E"/>
    <w:rsid w:val="002E21FD"/>
    <w:rsid w:val="002F0029"/>
    <w:rsid w:val="002F7EBF"/>
    <w:rsid w:val="003226C9"/>
    <w:rsid w:val="0032746A"/>
    <w:rsid w:val="00342271"/>
    <w:rsid w:val="00345A6F"/>
    <w:rsid w:val="00346EEB"/>
    <w:rsid w:val="003475F4"/>
    <w:rsid w:val="003524F6"/>
    <w:rsid w:val="00393669"/>
    <w:rsid w:val="003A41F2"/>
    <w:rsid w:val="003A630C"/>
    <w:rsid w:val="003B0714"/>
    <w:rsid w:val="003E0D41"/>
    <w:rsid w:val="003F4500"/>
    <w:rsid w:val="004200CC"/>
    <w:rsid w:val="0044612D"/>
    <w:rsid w:val="0045256A"/>
    <w:rsid w:val="0048352D"/>
    <w:rsid w:val="004A507A"/>
    <w:rsid w:val="005016AF"/>
    <w:rsid w:val="00507D83"/>
    <w:rsid w:val="00532F05"/>
    <w:rsid w:val="005526BF"/>
    <w:rsid w:val="00576FDD"/>
    <w:rsid w:val="005B2862"/>
    <w:rsid w:val="005C3942"/>
    <w:rsid w:val="006019B5"/>
    <w:rsid w:val="00631F28"/>
    <w:rsid w:val="00634479"/>
    <w:rsid w:val="00643119"/>
    <w:rsid w:val="0065426F"/>
    <w:rsid w:val="006552AA"/>
    <w:rsid w:val="00677092"/>
    <w:rsid w:val="006A47DC"/>
    <w:rsid w:val="006A6DB1"/>
    <w:rsid w:val="006F0A66"/>
    <w:rsid w:val="00722174"/>
    <w:rsid w:val="0073462A"/>
    <w:rsid w:val="00751689"/>
    <w:rsid w:val="00787A88"/>
    <w:rsid w:val="007912CE"/>
    <w:rsid w:val="007A3B35"/>
    <w:rsid w:val="007F3D25"/>
    <w:rsid w:val="008041CF"/>
    <w:rsid w:val="008353A5"/>
    <w:rsid w:val="008602E2"/>
    <w:rsid w:val="008656D4"/>
    <w:rsid w:val="00870BC8"/>
    <w:rsid w:val="00894E33"/>
    <w:rsid w:val="008A3AF8"/>
    <w:rsid w:val="008A62E1"/>
    <w:rsid w:val="009108A7"/>
    <w:rsid w:val="00937B03"/>
    <w:rsid w:val="00956366"/>
    <w:rsid w:val="009570EB"/>
    <w:rsid w:val="0096773E"/>
    <w:rsid w:val="00975DB3"/>
    <w:rsid w:val="009A3940"/>
    <w:rsid w:val="009B6C6B"/>
    <w:rsid w:val="00A20D3F"/>
    <w:rsid w:val="00A41764"/>
    <w:rsid w:val="00A77F7D"/>
    <w:rsid w:val="00AA4837"/>
    <w:rsid w:val="00AB14A0"/>
    <w:rsid w:val="00AE0495"/>
    <w:rsid w:val="00B21F3D"/>
    <w:rsid w:val="00B47068"/>
    <w:rsid w:val="00B55F2B"/>
    <w:rsid w:val="00B7508D"/>
    <w:rsid w:val="00B76FF6"/>
    <w:rsid w:val="00B80280"/>
    <w:rsid w:val="00B80C42"/>
    <w:rsid w:val="00BA2DEB"/>
    <w:rsid w:val="00BE08DB"/>
    <w:rsid w:val="00BE7B6E"/>
    <w:rsid w:val="00C474A0"/>
    <w:rsid w:val="00C4765D"/>
    <w:rsid w:val="00C64722"/>
    <w:rsid w:val="00C946E0"/>
    <w:rsid w:val="00CA78A5"/>
    <w:rsid w:val="00CC33DB"/>
    <w:rsid w:val="00CD4FDB"/>
    <w:rsid w:val="00CE069B"/>
    <w:rsid w:val="00CE54C5"/>
    <w:rsid w:val="00CE6312"/>
    <w:rsid w:val="00D20735"/>
    <w:rsid w:val="00D25DE1"/>
    <w:rsid w:val="00D3758C"/>
    <w:rsid w:val="00D47B2F"/>
    <w:rsid w:val="00D625DF"/>
    <w:rsid w:val="00D62D4C"/>
    <w:rsid w:val="00D637FD"/>
    <w:rsid w:val="00D86D4F"/>
    <w:rsid w:val="00DD7C6F"/>
    <w:rsid w:val="00DD7CA7"/>
    <w:rsid w:val="00DE22FE"/>
    <w:rsid w:val="00E07D3B"/>
    <w:rsid w:val="00E351D5"/>
    <w:rsid w:val="00E77D51"/>
    <w:rsid w:val="00E913FB"/>
    <w:rsid w:val="00EB690D"/>
    <w:rsid w:val="00EF7F43"/>
    <w:rsid w:val="00F01070"/>
    <w:rsid w:val="00F10CD6"/>
    <w:rsid w:val="00F42F56"/>
    <w:rsid w:val="00F5126E"/>
    <w:rsid w:val="00F75F65"/>
    <w:rsid w:val="00F8623E"/>
    <w:rsid w:val="00F91E6B"/>
    <w:rsid w:val="00F92584"/>
    <w:rsid w:val="00FD5373"/>
    <w:rsid w:val="00FE6140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F02A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6A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FD53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D53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AA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601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BEF3E-CAA6-4F58-9782-7DA56F23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19</cp:revision>
  <cp:lastPrinted>2026-06-30T07:58:00Z</cp:lastPrinted>
  <dcterms:created xsi:type="dcterms:W3CDTF">2026-06-01T13:41:00Z</dcterms:created>
  <dcterms:modified xsi:type="dcterms:W3CDTF">2026-07-06T07:17:00Z</dcterms:modified>
</cp:coreProperties>
</file>